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29" w:rsidRDefault="00BD4629">
      <w:pPr>
        <w:framePr w:h="1579" w:wrap="notBeside" w:vAnchor="text" w:hAnchor="text" w:xAlign="center" w:y="1"/>
        <w:jc w:val="center"/>
        <w:rPr>
          <w:sz w:val="2"/>
          <w:szCs w:val="2"/>
        </w:rPr>
      </w:pPr>
    </w:p>
    <w:p w:rsidR="00BD4629" w:rsidRDefault="00BD4629">
      <w:pPr>
        <w:rPr>
          <w:sz w:val="2"/>
          <w:szCs w:val="2"/>
        </w:rPr>
      </w:pPr>
    </w:p>
    <w:p w:rsidR="00BD4629" w:rsidRDefault="00BA163D" w:rsidP="000530D3">
      <w:pPr>
        <w:pStyle w:val="10"/>
        <w:keepNext/>
        <w:keepLines/>
        <w:shd w:val="clear" w:color="auto" w:fill="auto"/>
        <w:ind w:left="220"/>
        <w:jc w:val="left"/>
      </w:pPr>
      <w:r>
        <w:t xml:space="preserve"> </w:t>
      </w:r>
      <w:r w:rsidR="000530D3">
        <w:t xml:space="preserve"> Письмо №101</w:t>
      </w:r>
      <w:r>
        <w:t>.30.01.2026г.</w:t>
      </w:r>
    </w:p>
    <w:p w:rsidR="000530D3" w:rsidRDefault="000530D3" w:rsidP="000530D3">
      <w:pPr>
        <w:pStyle w:val="10"/>
        <w:keepNext/>
        <w:keepLines/>
        <w:shd w:val="clear" w:color="auto" w:fill="auto"/>
        <w:ind w:left="220"/>
        <w:jc w:val="left"/>
      </w:pPr>
      <w:r>
        <w:t xml:space="preserve">                                                       Руководителям образовательных</w:t>
      </w:r>
    </w:p>
    <w:p w:rsidR="000530D3" w:rsidRDefault="000530D3" w:rsidP="000530D3">
      <w:pPr>
        <w:pStyle w:val="10"/>
        <w:keepNext/>
        <w:keepLines/>
        <w:shd w:val="clear" w:color="auto" w:fill="auto"/>
        <w:ind w:left="220"/>
        <w:jc w:val="left"/>
      </w:pPr>
      <w:r>
        <w:t xml:space="preserve">                                                       организаций района</w:t>
      </w:r>
    </w:p>
    <w:p w:rsidR="000530D3" w:rsidRDefault="000530D3" w:rsidP="000530D3">
      <w:pPr>
        <w:pStyle w:val="10"/>
        <w:keepNext/>
        <w:keepLines/>
        <w:shd w:val="clear" w:color="auto" w:fill="auto"/>
        <w:ind w:left="220"/>
        <w:jc w:val="left"/>
      </w:pPr>
    </w:p>
    <w:p w:rsidR="000530D3" w:rsidRDefault="000530D3" w:rsidP="000530D3">
      <w:pPr>
        <w:pStyle w:val="10"/>
        <w:keepNext/>
        <w:keepLines/>
        <w:shd w:val="clear" w:color="auto" w:fill="auto"/>
        <w:ind w:left="220"/>
        <w:jc w:val="left"/>
      </w:pPr>
      <w:bookmarkStart w:id="0" w:name="_GoBack"/>
      <w:r>
        <w:t>О патриотическом проекте «Живой карандаш».</w:t>
      </w:r>
      <w:bookmarkEnd w:id="0"/>
    </w:p>
    <w:p w:rsidR="00BD4629" w:rsidRDefault="00310616" w:rsidP="000530D3">
      <w:pPr>
        <w:pStyle w:val="40"/>
        <w:shd w:val="clear" w:color="auto" w:fill="auto"/>
        <w:tabs>
          <w:tab w:val="left" w:pos="5271"/>
        </w:tabs>
        <w:spacing w:before="0" w:after="32" w:line="280" w:lineRule="exact"/>
        <w:ind w:left="500"/>
      </w:pPr>
      <w:r>
        <w:rPr>
          <w:rStyle w:val="465pt0"/>
        </w:rPr>
        <w:tab/>
      </w:r>
    </w:p>
    <w:p w:rsidR="00BD4629" w:rsidRDefault="000530D3">
      <w:pPr>
        <w:pStyle w:val="20"/>
        <w:shd w:val="clear" w:color="auto" w:fill="auto"/>
        <w:spacing w:after="0" w:line="370" w:lineRule="exact"/>
        <w:ind w:firstLine="740"/>
        <w:jc w:val="both"/>
      </w:pPr>
      <w:r>
        <w:t xml:space="preserve">МКУ «Управление образования» информирует о том, что </w:t>
      </w:r>
      <w:r w:rsidR="00310616">
        <w:t>27 декабря 2025 г. в Историческом парке «Моя страна - моя история» с участием Главы Республики Дагестан Меликова С.А. состоялась выставка «ВОВекиСВОи» в рамках реализации патриотического проекта «Живой карандаш» (далее - проект).</w:t>
      </w:r>
    </w:p>
    <w:p w:rsidR="00BD4629" w:rsidRDefault="00310616">
      <w:pPr>
        <w:pStyle w:val="20"/>
        <w:shd w:val="clear" w:color="auto" w:fill="auto"/>
        <w:spacing w:after="0" w:line="370" w:lineRule="exact"/>
        <w:ind w:firstLine="740"/>
        <w:jc w:val="both"/>
      </w:pPr>
      <w:r>
        <w:t>Проект направлен на создание анимированных комиксов, основанных на реальных биографиях героев войн. В основе - супергеройские истории, созданные по воспоминаниям военнослужащих и их семей.</w:t>
      </w:r>
    </w:p>
    <w:p w:rsidR="000530D3" w:rsidRDefault="00310616">
      <w:pPr>
        <w:pStyle w:val="20"/>
        <w:shd w:val="clear" w:color="auto" w:fill="auto"/>
        <w:spacing w:after="0" w:line="370" w:lineRule="exact"/>
        <w:ind w:firstLine="740"/>
        <w:jc w:val="both"/>
      </w:pPr>
      <w:r>
        <w:t>Работы в рамках проекта уже посвящены героям Российской Федерации: Нурмагомеду Гаджимагомедову, Энверу Набиеву и Темирлану Абуталимову, кавалеру трёх орденов Мужества Магомеду Валихову, кавалеру двух орденов</w:t>
      </w:r>
    </w:p>
    <w:p w:rsidR="000530D3" w:rsidRDefault="000530D3" w:rsidP="000530D3">
      <w:pPr>
        <w:pStyle w:val="20"/>
        <w:shd w:val="clear" w:color="auto" w:fill="auto"/>
        <w:spacing w:after="0" w:line="367" w:lineRule="exact"/>
        <w:jc w:val="left"/>
      </w:pPr>
      <w:r>
        <w:t>Мужества Руслану Примову, военнослужащей Бадие Валиевой.</w:t>
      </w:r>
    </w:p>
    <w:p w:rsidR="000530D3" w:rsidRDefault="000530D3" w:rsidP="000530D3">
      <w:pPr>
        <w:pStyle w:val="20"/>
        <w:shd w:val="clear" w:color="auto" w:fill="auto"/>
        <w:spacing w:after="0" w:line="367" w:lineRule="exact"/>
        <w:ind w:firstLine="800"/>
        <w:jc w:val="both"/>
      </w:pPr>
      <w:r>
        <w:t>С целью формирования у подрастающего поколения уважения к истории и понимания преемственности героизма</w:t>
      </w:r>
      <w:r w:rsidR="00145432">
        <w:t xml:space="preserve"> МКУ «Управление образовани» и </w:t>
      </w:r>
      <w:r>
        <w:t xml:space="preserve"> Министерство образования и</w:t>
      </w:r>
      <w:r w:rsidR="00145432">
        <w:t xml:space="preserve"> науки Республики Дагестан прося</w:t>
      </w:r>
      <w:r>
        <w:t>т продемонстрировать обучающимся образовательных организаций анимационные комиксы, подготовленные в рамках проекта.</w:t>
      </w:r>
    </w:p>
    <w:p w:rsidR="000530D3" w:rsidRPr="000530D3" w:rsidRDefault="000530D3" w:rsidP="000530D3">
      <w:pPr>
        <w:pStyle w:val="20"/>
        <w:shd w:val="clear" w:color="auto" w:fill="auto"/>
        <w:tabs>
          <w:tab w:val="left" w:pos="3785"/>
          <w:tab w:val="left" w:pos="6765"/>
          <w:tab w:val="left" w:pos="8682"/>
        </w:tabs>
        <w:spacing w:after="0" w:line="367" w:lineRule="exact"/>
        <w:ind w:firstLine="800"/>
        <w:jc w:val="both"/>
        <w:rPr>
          <w:lang w:val="en-US"/>
        </w:rPr>
      </w:pPr>
      <w:r>
        <w:t>Материалы</w:t>
      </w:r>
      <w:r w:rsidRPr="000530D3">
        <w:rPr>
          <w:lang w:val="en-US"/>
        </w:rPr>
        <w:tab/>
      </w:r>
      <w:r>
        <w:t>размещены</w:t>
      </w:r>
      <w:r w:rsidRPr="000530D3">
        <w:rPr>
          <w:lang w:val="en-US"/>
        </w:rPr>
        <w:tab/>
      </w:r>
      <w:r>
        <w:t>по</w:t>
      </w:r>
      <w:r w:rsidRPr="000530D3">
        <w:rPr>
          <w:lang w:val="en-US"/>
        </w:rPr>
        <w:tab/>
      </w:r>
      <w:r>
        <w:t>ссылке</w:t>
      </w:r>
      <w:r w:rsidRPr="000530D3">
        <w:rPr>
          <w:lang w:val="en-US"/>
        </w:rPr>
        <w:t>:</w:t>
      </w:r>
    </w:p>
    <w:p w:rsidR="000530D3" w:rsidRPr="000530D3" w:rsidRDefault="007B2725" w:rsidP="000530D3">
      <w:pPr>
        <w:pStyle w:val="20"/>
        <w:shd w:val="clear" w:color="auto" w:fill="auto"/>
        <w:spacing w:after="0" w:line="367" w:lineRule="exact"/>
        <w:jc w:val="left"/>
        <w:rPr>
          <w:lang w:val="en-US"/>
        </w:rPr>
      </w:pPr>
      <w:hyperlink r:id="rId6" w:history="1">
        <w:r w:rsidR="000530D3" w:rsidRPr="000530D3">
          <w:rPr>
            <w:rStyle w:val="a3"/>
            <w:lang w:val="en-US"/>
          </w:rPr>
          <w:t>https://disk.vandex.ru/d/ZPAwvE ffBgoFA</w:t>
        </w:r>
      </w:hyperlink>
      <w:r w:rsidR="000530D3">
        <w:rPr>
          <w:lang w:val="en-US" w:eastAsia="en-US" w:bidi="en-US"/>
        </w:rPr>
        <w:t>.</w:t>
      </w:r>
    </w:p>
    <w:p w:rsidR="00BD4629" w:rsidRDefault="000530D3" w:rsidP="000530D3">
      <w:pPr>
        <w:pStyle w:val="20"/>
        <w:shd w:val="clear" w:color="auto" w:fill="auto"/>
        <w:spacing w:after="0" w:line="370" w:lineRule="exact"/>
        <w:ind w:firstLine="740"/>
        <w:jc w:val="both"/>
      </w:pPr>
      <w:r>
        <w:t>Информацию о просмотрах просим размещать на официальных страницах образовательных организаций в информационно</w:t>
      </w:r>
      <w:r>
        <w:softHyphen/>
        <w:t>телекоммуникационной сети «Интернет», а также представить в Минобрнауки РД на адрес электронной почты:</w:t>
      </w:r>
      <w:r w:rsidRPr="000530D3">
        <w:t xml:space="preserve"> </w:t>
      </w:r>
      <w:hyperlink r:id="rId7" w:history="1">
        <w:r w:rsidR="00145432" w:rsidRPr="00BC19EC">
          <w:rPr>
            <w:rStyle w:val="a3"/>
          </w:rPr>
          <w:t>s.nabieva@e-dag.ru</w:t>
        </w:r>
      </w:hyperlink>
    </w:p>
    <w:p w:rsidR="00145432" w:rsidRDefault="00145432" w:rsidP="000530D3">
      <w:pPr>
        <w:pStyle w:val="20"/>
        <w:shd w:val="clear" w:color="auto" w:fill="auto"/>
        <w:spacing w:after="0" w:line="370" w:lineRule="exact"/>
        <w:ind w:firstLine="740"/>
        <w:jc w:val="both"/>
      </w:pPr>
    </w:p>
    <w:p w:rsidR="00145432" w:rsidRDefault="00145432" w:rsidP="000530D3">
      <w:pPr>
        <w:pStyle w:val="20"/>
        <w:shd w:val="clear" w:color="auto" w:fill="auto"/>
        <w:spacing w:after="0" w:line="370" w:lineRule="exact"/>
        <w:ind w:firstLine="740"/>
        <w:jc w:val="both"/>
      </w:pPr>
      <w:r>
        <w:t>Начальник МКУ «Управление образования»:                      Х.Н.Исаева.</w:t>
      </w:r>
    </w:p>
    <w:sectPr w:rsidR="00145432">
      <w:pgSz w:w="11900" w:h="16840"/>
      <w:pgMar w:top="1224" w:right="661" w:bottom="1142" w:left="16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725" w:rsidRDefault="007B2725">
      <w:r>
        <w:separator/>
      </w:r>
    </w:p>
  </w:endnote>
  <w:endnote w:type="continuationSeparator" w:id="0">
    <w:p w:rsidR="007B2725" w:rsidRDefault="007B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725" w:rsidRDefault="007B2725"/>
  </w:footnote>
  <w:footnote w:type="continuationSeparator" w:id="0">
    <w:p w:rsidR="007B2725" w:rsidRDefault="007B27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29"/>
    <w:rsid w:val="000530D3"/>
    <w:rsid w:val="00145432"/>
    <w:rsid w:val="00310616"/>
    <w:rsid w:val="007B2725"/>
    <w:rsid w:val="00BA163D"/>
    <w:rsid w:val="00B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EA98"/>
  <w15:docId w15:val="{14DB4EF1-2E21-4986-B3A6-1F4DC7E0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Основной текст (5) +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65pt">
    <w:name w:val="Основной текст (4) + 6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65pt0">
    <w:name w:val="Основной текст (4) + 6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11pt">
    <w:name w:val="Основной текст (3) + 11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0pt">
    <w:name w:val="Основной текст (3) + 1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.nabieva@e-da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ZPAwyE_ffBgoF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2026-01-30T07:39:00Z</dcterms:created>
  <dcterms:modified xsi:type="dcterms:W3CDTF">2026-01-30T13:00:00Z</dcterms:modified>
</cp:coreProperties>
</file>